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89D6" w14:textId="77777777" w:rsidR="00EE445D" w:rsidRPr="00173C46" w:rsidRDefault="00EE445D" w:rsidP="00173C46">
      <w:pPr>
        <w:spacing w:after="0" w:line="259" w:lineRule="auto"/>
        <w:ind w:right="53"/>
        <w:jc w:val="center"/>
        <w:rPr>
          <w:rFonts w:ascii="Verdana" w:hAnsi="Verdana"/>
          <w:b/>
          <w:color w:val="auto"/>
          <w:sz w:val="22"/>
        </w:rPr>
      </w:pPr>
      <w:r w:rsidRPr="00173C46">
        <w:rPr>
          <w:rFonts w:ascii="Verdana" w:hAnsi="Verdana"/>
          <w:b/>
          <w:color w:val="auto"/>
          <w:sz w:val="22"/>
        </w:rPr>
        <w:t>OPIS PRZEDMIOTU ZAMÓWIENIA</w:t>
      </w:r>
    </w:p>
    <w:p w14:paraId="3A79AF9C" w14:textId="77777777" w:rsidR="00EE445D" w:rsidRPr="00173C46" w:rsidRDefault="00EE445D" w:rsidP="00EE445D">
      <w:pPr>
        <w:spacing w:after="0" w:line="259" w:lineRule="auto"/>
        <w:ind w:left="0" w:right="0" w:firstLine="0"/>
        <w:jc w:val="left"/>
        <w:rPr>
          <w:rFonts w:ascii="Verdana" w:hAnsi="Verdana"/>
          <w:color w:val="auto"/>
          <w:sz w:val="22"/>
        </w:rPr>
      </w:pPr>
      <w:r w:rsidRPr="00173C46">
        <w:rPr>
          <w:rFonts w:ascii="Verdana" w:hAnsi="Verdana"/>
          <w:color w:val="auto"/>
          <w:sz w:val="22"/>
        </w:rPr>
        <w:t xml:space="preserve"> </w:t>
      </w:r>
    </w:p>
    <w:p w14:paraId="6F1710C1" w14:textId="5A59FF02" w:rsidR="001F3B4E" w:rsidRDefault="001F3B4E" w:rsidP="00173C46">
      <w:pPr>
        <w:spacing w:after="116" w:line="259" w:lineRule="auto"/>
        <w:ind w:left="0" w:right="0" w:firstLine="0"/>
        <w:jc w:val="left"/>
        <w:rPr>
          <w:rFonts w:ascii="Verdana" w:hAnsi="Verdana"/>
          <w:color w:val="auto"/>
          <w:sz w:val="22"/>
        </w:rPr>
      </w:pPr>
      <w:r w:rsidRPr="001F3B4E">
        <w:rPr>
          <w:rFonts w:ascii="Verdana" w:hAnsi="Verdana"/>
          <w:color w:val="auto"/>
          <w:sz w:val="22"/>
        </w:rPr>
        <w:t>Oznaczenie wg Wspólnego Słownika Zamówień (CPV):</w:t>
      </w:r>
      <w:r>
        <w:rPr>
          <w:rFonts w:ascii="Verdana" w:hAnsi="Verdana"/>
          <w:color w:val="auto"/>
          <w:sz w:val="22"/>
        </w:rPr>
        <w:br/>
      </w:r>
      <w:r w:rsidRPr="001F3B4E">
        <w:rPr>
          <w:rFonts w:ascii="Verdana" w:hAnsi="Verdana"/>
          <w:color w:val="auto"/>
          <w:sz w:val="22"/>
        </w:rPr>
        <w:t>Główny przedmiot: 39298900-6</w:t>
      </w:r>
    </w:p>
    <w:p w14:paraId="4998E870" w14:textId="77777777" w:rsidR="001F3B4E" w:rsidRDefault="001F3B4E" w:rsidP="00173C46">
      <w:pPr>
        <w:spacing w:after="116" w:line="259" w:lineRule="auto"/>
        <w:ind w:left="0" w:right="0" w:firstLine="0"/>
        <w:jc w:val="left"/>
        <w:rPr>
          <w:rFonts w:ascii="Verdana" w:hAnsi="Verdana"/>
          <w:color w:val="auto"/>
          <w:sz w:val="22"/>
        </w:rPr>
      </w:pPr>
    </w:p>
    <w:p w14:paraId="687103DF" w14:textId="4604D392" w:rsidR="00EE445D" w:rsidRDefault="00765F84" w:rsidP="00173C46">
      <w:pPr>
        <w:pStyle w:val="Akapitzlist"/>
        <w:numPr>
          <w:ilvl w:val="0"/>
          <w:numId w:val="2"/>
        </w:numPr>
        <w:spacing w:after="0" w:line="259" w:lineRule="auto"/>
        <w:ind w:right="0" w:hanging="436"/>
        <w:rPr>
          <w:rFonts w:ascii="Verdana" w:hAnsi="Verdana"/>
          <w:color w:val="auto"/>
          <w:sz w:val="22"/>
        </w:rPr>
      </w:pPr>
      <w:r w:rsidRPr="00173C46">
        <w:rPr>
          <w:rFonts w:ascii="Verdana" w:hAnsi="Verdana"/>
          <w:color w:val="auto"/>
          <w:sz w:val="22"/>
        </w:rPr>
        <w:t xml:space="preserve">Przedmiotem zamówienia jest </w:t>
      </w:r>
      <w:r w:rsidR="001F3B4E" w:rsidRPr="001F3B4E">
        <w:rPr>
          <w:rFonts w:ascii="Verdana" w:hAnsi="Verdana"/>
          <w:color w:val="auto"/>
          <w:sz w:val="22"/>
        </w:rPr>
        <w:t xml:space="preserve">produkcja, dostawa i montaż </w:t>
      </w:r>
      <w:r w:rsidR="001F3B4E">
        <w:rPr>
          <w:rFonts w:ascii="Verdana" w:hAnsi="Verdana"/>
          <w:color w:val="auto"/>
          <w:sz w:val="22"/>
        </w:rPr>
        <w:t>elementów dekoracji do spektaklu TOSCA oraz podestów do sceny obrotowej według specyfikacji technicznych i w ścisłym porozumieniu z zamawiającym.</w:t>
      </w:r>
    </w:p>
    <w:p w14:paraId="42355D28" w14:textId="66E24D04" w:rsidR="0095585E" w:rsidRDefault="0095585E" w:rsidP="00173C46">
      <w:pPr>
        <w:pStyle w:val="Akapitzlist"/>
        <w:numPr>
          <w:ilvl w:val="0"/>
          <w:numId w:val="2"/>
        </w:numPr>
        <w:spacing w:after="0" w:line="259" w:lineRule="auto"/>
        <w:ind w:right="0" w:hanging="436"/>
        <w:rPr>
          <w:rFonts w:ascii="Verdana" w:hAnsi="Verdana"/>
          <w:color w:val="auto"/>
          <w:sz w:val="22"/>
        </w:rPr>
      </w:pPr>
      <w:r w:rsidRPr="0095585E">
        <w:rPr>
          <w:rFonts w:ascii="Verdana" w:hAnsi="Verdana"/>
          <w:color w:val="auto"/>
          <w:sz w:val="22"/>
        </w:rPr>
        <w:t>Zamawiający zastrzega, że możliwe jest nanoszenie poprawek</w:t>
      </w:r>
      <w:r>
        <w:rPr>
          <w:rFonts w:ascii="Verdana" w:hAnsi="Verdana"/>
          <w:color w:val="auto"/>
          <w:sz w:val="22"/>
        </w:rPr>
        <w:t xml:space="preserve"> i zmian w projekcie</w:t>
      </w:r>
      <w:r w:rsidRPr="0095585E">
        <w:rPr>
          <w:rFonts w:ascii="Verdana" w:hAnsi="Verdana"/>
          <w:color w:val="auto"/>
          <w:sz w:val="22"/>
        </w:rPr>
        <w:t xml:space="preserve"> według wskazania głównego Scenografa oraz wyznaczonych do tego pracowników Opery Wrocławskiej.</w:t>
      </w:r>
    </w:p>
    <w:p w14:paraId="1E872AFF" w14:textId="361C5F72" w:rsidR="0095585E" w:rsidRDefault="0095585E" w:rsidP="00173C46">
      <w:pPr>
        <w:pStyle w:val="Akapitzlist"/>
        <w:numPr>
          <w:ilvl w:val="0"/>
          <w:numId w:val="2"/>
        </w:numPr>
        <w:spacing w:after="0" w:line="259" w:lineRule="auto"/>
        <w:ind w:right="0" w:hanging="436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Wykonawca powinien posiadać miejsce magazynowe</w:t>
      </w:r>
      <w:r w:rsidR="009B5DCE">
        <w:rPr>
          <w:rFonts w:ascii="Verdana" w:hAnsi="Verdana"/>
          <w:color w:val="auto"/>
          <w:sz w:val="22"/>
        </w:rPr>
        <w:t xml:space="preserve"> </w:t>
      </w:r>
      <w:r>
        <w:rPr>
          <w:rFonts w:ascii="Verdana" w:hAnsi="Verdana"/>
          <w:color w:val="auto"/>
          <w:sz w:val="22"/>
        </w:rPr>
        <w:t>do swobodnego rozstawienia gotowych dekoracji w sposób bezpieczny, do chwili komisyjnego odbioru przez wyznaczonych pracowników Opery Wrocławskiej</w:t>
      </w:r>
    </w:p>
    <w:p w14:paraId="3B66D240" w14:textId="77777777" w:rsidR="003E23A4" w:rsidRPr="003E23A4" w:rsidRDefault="003E23A4" w:rsidP="003E23A4">
      <w:pPr>
        <w:pStyle w:val="Akapitzlist"/>
        <w:numPr>
          <w:ilvl w:val="0"/>
          <w:numId w:val="2"/>
        </w:num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3E23A4">
        <w:rPr>
          <w:rFonts w:ascii="Verdana" w:hAnsi="Verdana"/>
          <w:color w:val="auto"/>
          <w:sz w:val="22"/>
        </w:rPr>
        <w:t>Wykonawca zobowiązany jest do utrzymania terminów:</w:t>
      </w:r>
    </w:p>
    <w:p w14:paraId="729CC43A" w14:textId="77777777" w:rsidR="003E23A4" w:rsidRDefault="003E23A4" w:rsidP="003E23A4">
      <w:pPr>
        <w:pStyle w:val="Akapitzlist"/>
        <w:spacing w:after="0" w:line="259" w:lineRule="auto"/>
        <w:ind w:left="436" w:right="0" w:firstLine="0"/>
        <w:rPr>
          <w:rFonts w:ascii="Verdana" w:hAnsi="Verdana"/>
          <w:color w:val="auto"/>
          <w:sz w:val="22"/>
        </w:rPr>
      </w:pPr>
      <w:r w:rsidRPr="0031401B">
        <w:rPr>
          <w:rFonts w:ascii="Verdana" w:hAnsi="Verdana"/>
          <w:color w:val="auto"/>
          <w:sz w:val="22"/>
        </w:rPr>
        <w:t>termin realizacji przedmiotu umowy:</w:t>
      </w:r>
    </w:p>
    <w:p w14:paraId="000512AC" w14:textId="0ABCA882" w:rsidR="0031401B" w:rsidRDefault="0031401B" w:rsidP="003E23A4">
      <w:pPr>
        <w:spacing w:after="0" w:line="259" w:lineRule="auto"/>
        <w:ind w:left="0" w:right="0" w:firstLine="0"/>
        <w:rPr>
          <w:rFonts w:ascii="Verdana" w:hAnsi="Verdana"/>
          <w:color w:val="auto"/>
          <w:sz w:val="22"/>
        </w:rPr>
      </w:pPr>
    </w:p>
    <w:p w14:paraId="1C5FA76F" w14:textId="1C082D13" w:rsidR="003E23A4" w:rsidRPr="003E23A4" w:rsidRDefault="003E23A4" w:rsidP="003E23A4">
      <w:pPr>
        <w:pStyle w:val="Akapitzlist"/>
        <w:spacing w:after="0" w:line="259" w:lineRule="auto"/>
        <w:ind w:left="436" w:right="0" w:firstLine="0"/>
        <w:rPr>
          <w:rFonts w:ascii="Verdana" w:hAnsi="Verdana"/>
          <w:color w:val="auto"/>
          <w:sz w:val="22"/>
        </w:rPr>
      </w:pPr>
      <w:r w:rsidRPr="003E23A4">
        <w:rPr>
          <w:rFonts w:ascii="Verdana" w:hAnsi="Verdana"/>
          <w:color w:val="auto"/>
          <w:sz w:val="22"/>
        </w:rPr>
        <w:t>1.</w:t>
      </w:r>
      <w:r w:rsidR="000841DB">
        <w:rPr>
          <w:rFonts w:ascii="Verdana" w:hAnsi="Verdana"/>
          <w:color w:val="auto"/>
          <w:sz w:val="22"/>
        </w:rPr>
        <w:t xml:space="preserve"> </w:t>
      </w:r>
      <w:r w:rsidRPr="003E23A4">
        <w:rPr>
          <w:rFonts w:ascii="Verdana" w:hAnsi="Verdana"/>
          <w:color w:val="auto"/>
          <w:sz w:val="22"/>
        </w:rPr>
        <w:t>Wykonanie dokumentacji warsztatowej :</w:t>
      </w:r>
      <w:r>
        <w:rPr>
          <w:rFonts w:ascii="Verdana" w:hAnsi="Verdana"/>
          <w:color w:val="auto"/>
          <w:sz w:val="22"/>
        </w:rPr>
        <w:t xml:space="preserve"> </w:t>
      </w:r>
      <w:r w:rsidR="00D0025A">
        <w:rPr>
          <w:rFonts w:ascii="Verdana" w:hAnsi="Verdana"/>
          <w:color w:val="auto"/>
          <w:sz w:val="22"/>
        </w:rPr>
        <w:t>2</w:t>
      </w:r>
      <w:r w:rsidR="00646620">
        <w:rPr>
          <w:rFonts w:ascii="Verdana" w:hAnsi="Verdana"/>
          <w:color w:val="auto"/>
          <w:sz w:val="22"/>
        </w:rPr>
        <w:t>8</w:t>
      </w:r>
      <w:r w:rsidR="00D0025A">
        <w:rPr>
          <w:rFonts w:ascii="Verdana" w:hAnsi="Verdana"/>
          <w:color w:val="auto"/>
          <w:sz w:val="22"/>
        </w:rPr>
        <w:t>.</w:t>
      </w:r>
      <w:r>
        <w:rPr>
          <w:rFonts w:ascii="Verdana" w:hAnsi="Verdana"/>
          <w:color w:val="auto"/>
          <w:sz w:val="22"/>
        </w:rPr>
        <w:t>0</w:t>
      </w:r>
      <w:r w:rsidR="00646620">
        <w:rPr>
          <w:rFonts w:ascii="Verdana" w:hAnsi="Verdana"/>
          <w:color w:val="auto"/>
          <w:sz w:val="22"/>
        </w:rPr>
        <w:t>5</w:t>
      </w:r>
      <w:r>
        <w:rPr>
          <w:rFonts w:ascii="Verdana" w:hAnsi="Verdana"/>
          <w:color w:val="auto"/>
          <w:sz w:val="22"/>
        </w:rPr>
        <w:t>.2021</w:t>
      </w:r>
    </w:p>
    <w:p w14:paraId="1CA70273" w14:textId="42644718" w:rsidR="003E23A4" w:rsidRPr="003E23A4" w:rsidRDefault="003E23A4" w:rsidP="003E23A4">
      <w:pPr>
        <w:pStyle w:val="Akapitzlist"/>
        <w:spacing w:after="0" w:line="259" w:lineRule="auto"/>
        <w:ind w:left="436" w:right="0" w:firstLine="0"/>
        <w:rPr>
          <w:rFonts w:ascii="Verdana" w:hAnsi="Verdana"/>
          <w:color w:val="auto"/>
          <w:sz w:val="22"/>
        </w:rPr>
      </w:pPr>
      <w:r w:rsidRPr="003E23A4">
        <w:rPr>
          <w:rFonts w:ascii="Verdana" w:hAnsi="Verdana"/>
          <w:color w:val="auto"/>
          <w:sz w:val="22"/>
        </w:rPr>
        <w:t>2.</w:t>
      </w:r>
      <w:r w:rsidR="000841DB">
        <w:rPr>
          <w:rFonts w:ascii="Verdana" w:hAnsi="Verdana"/>
          <w:color w:val="auto"/>
          <w:sz w:val="22"/>
        </w:rPr>
        <w:t xml:space="preserve"> </w:t>
      </w:r>
      <w:r w:rsidRPr="003E23A4">
        <w:rPr>
          <w:rFonts w:ascii="Verdana" w:hAnsi="Verdana"/>
          <w:color w:val="auto"/>
          <w:sz w:val="22"/>
        </w:rPr>
        <w:t>Odbiór częściowy prac w magazynie wykonawcy:</w:t>
      </w:r>
      <w:r>
        <w:rPr>
          <w:rFonts w:ascii="Verdana" w:hAnsi="Verdana"/>
          <w:color w:val="auto"/>
          <w:sz w:val="22"/>
        </w:rPr>
        <w:t xml:space="preserve"> 12.07.2021</w:t>
      </w:r>
    </w:p>
    <w:p w14:paraId="43DC1559" w14:textId="79EE3496" w:rsidR="0012723D" w:rsidRDefault="003E23A4" w:rsidP="003E23A4">
      <w:pPr>
        <w:pStyle w:val="Akapitzlist"/>
        <w:spacing w:after="0" w:line="259" w:lineRule="auto"/>
        <w:ind w:left="436" w:right="0" w:firstLine="0"/>
        <w:rPr>
          <w:rFonts w:ascii="Verdana" w:hAnsi="Verdana"/>
          <w:color w:val="auto"/>
          <w:sz w:val="22"/>
        </w:rPr>
      </w:pPr>
      <w:r w:rsidRPr="003E23A4">
        <w:rPr>
          <w:rFonts w:ascii="Verdana" w:hAnsi="Verdana"/>
          <w:color w:val="auto"/>
          <w:sz w:val="22"/>
        </w:rPr>
        <w:t>3.</w:t>
      </w:r>
      <w:r w:rsidR="000841DB">
        <w:rPr>
          <w:rFonts w:ascii="Verdana" w:hAnsi="Verdana"/>
          <w:color w:val="auto"/>
          <w:sz w:val="22"/>
        </w:rPr>
        <w:t xml:space="preserve"> </w:t>
      </w:r>
      <w:r w:rsidRPr="003E23A4">
        <w:rPr>
          <w:rFonts w:ascii="Verdana" w:hAnsi="Verdana"/>
          <w:color w:val="auto"/>
          <w:sz w:val="22"/>
        </w:rPr>
        <w:t>Końcowy odbiór pozostałej części przedmiotu umowy do dnia</w:t>
      </w:r>
      <w:r>
        <w:rPr>
          <w:rFonts w:ascii="Verdana" w:hAnsi="Verdana"/>
          <w:color w:val="auto"/>
          <w:sz w:val="22"/>
        </w:rPr>
        <w:t xml:space="preserve"> </w:t>
      </w:r>
      <w:r w:rsidR="00C42243">
        <w:rPr>
          <w:rFonts w:ascii="Verdana" w:hAnsi="Verdana"/>
          <w:color w:val="auto"/>
          <w:sz w:val="22"/>
        </w:rPr>
        <w:t>11</w:t>
      </w:r>
      <w:r w:rsidRPr="003E23A4">
        <w:rPr>
          <w:rFonts w:ascii="Verdana" w:hAnsi="Verdana"/>
          <w:color w:val="auto"/>
          <w:sz w:val="22"/>
        </w:rPr>
        <w:t>.08.2021</w:t>
      </w:r>
    </w:p>
    <w:p w14:paraId="498F3FAB" w14:textId="57C12F3B" w:rsidR="0095585E" w:rsidRDefault="0095585E" w:rsidP="00173C46">
      <w:pPr>
        <w:pStyle w:val="Akapitzlist"/>
        <w:numPr>
          <w:ilvl w:val="0"/>
          <w:numId w:val="2"/>
        </w:numPr>
        <w:spacing w:after="0" w:line="259" w:lineRule="auto"/>
        <w:ind w:right="0" w:hanging="436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Szczegółowy zakres prac wraz z rysunkami technicznymi oraz wizualizacją stanowią załączniki do OPZ. W zakres prac wchodzą elementy zabudowy:</w:t>
      </w:r>
    </w:p>
    <w:p w14:paraId="293DCB64" w14:textId="4F6561C1" w:rsidR="0095585E" w:rsidRDefault="0095585E" w:rsidP="0095585E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</w:p>
    <w:p w14:paraId="7F640CD7" w14:textId="790D193D" w:rsidR="0095585E" w:rsidRDefault="00EA5E26" w:rsidP="0095585E">
      <w:pPr>
        <w:spacing w:after="0" w:line="259" w:lineRule="auto"/>
        <w:ind w:right="0"/>
        <w:rPr>
          <w:rFonts w:ascii="Arial" w:hAnsi="Arial"/>
          <w:w w:val="105"/>
          <w:sz w:val="23"/>
        </w:rPr>
      </w:pPr>
      <w:r>
        <w:rPr>
          <w:rFonts w:ascii="Arial" w:hAnsi="Arial"/>
          <w:w w:val="105"/>
          <w:sz w:val="23"/>
        </w:rPr>
        <w:t>Podłoga: dokładny wymiar podłogi znajduje się w załączniku z projektem „</w:t>
      </w:r>
      <w:r w:rsidRPr="00EA5E26">
        <w:rPr>
          <w:rFonts w:ascii="Arial" w:hAnsi="Arial"/>
          <w:w w:val="105"/>
          <w:sz w:val="23"/>
        </w:rPr>
        <w:t>Zał.1.tosca_dokumentacja</w:t>
      </w:r>
      <w:r>
        <w:rPr>
          <w:rFonts w:ascii="Arial" w:hAnsi="Arial"/>
          <w:w w:val="105"/>
          <w:sz w:val="23"/>
        </w:rPr>
        <w:t>”</w:t>
      </w:r>
    </w:p>
    <w:p w14:paraId="1D8CAB86" w14:textId="5A8A5BE9" w:rsidR="00EA5E26" w:rsidRDefault="00EA5E26" w:rsidP="00EA5E26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EA5E26">
        <w:rPr>
          <w:rFonts w:ascii="Verdana" w:hAnsi="Verdana"/>
          <w:color w:val="auto"/>
          <w:sz w:val="22"/>
        </w:rPr>
        <w:t>- efekt ciemnego zielonego marmuru - siatka pod kątem 30 stopni</w:t>
      </w:r>
    </w:p>
    <w:p w14:paraId="08F4E8EB" w14:textId="068E218A" w:rsidR="00EA5E26" w:rsidRDefault="00EA5E26" w:rsidP="00EA5E26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EA5E26">
        <w:rPr>
          <w:rFonts w:ascii="Verdana" w:hAnsi="Verdana"/>
          <w:color w:val="auto"/>
          <w:sz w:val="22"/>
        </w:rPr>
        <w:t>podłoga imitująca płyty zielonego marmuru wyciętą w sposób umożliwiającym ruch sceny obrotowej</w:t>
      </w:r>
      <w:r>
        <w:rPr>
          <w:rFonts w:ascii="Verdana" w:hAnsi="Verdana"/>
          <w:color w:val="auto"/>
          <w:sz w:val="22"/>
        </w:rPr>
        <w:t>.</w:t>
      </w:r>
    </w:p>
    <w:p w14:paraId="15A95FA9" w14:textId="1DC79689" w:rsidR="00EA5E26" w:rsidRDefault="00EA5E26" w:rsidP="00EA5E26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</w:p>
    <w:p w14:paraId="0CE6CBD5" w14:textId="4100DD07" w:rsidR="00EA5E26" w:rsidRDefault="00EA5E26" w:rsidP="00EA5E26">
      <w:pPr>
        <w:spacing w:after="0" w:line="259" w:lineRule="auto"/>
        <w:ind w:right="0"/>
        <w:rPr>
          <w:rFonts w:ascii="Arial" w:hAnsi="Arial"/>
          <w:w w:val="105"/>
          <w:sz w:val="23"/>
        </w:rPr>
      </w:pPr>
      <w:r w:rsidRPr="00EA5E26">
        <w:rPr>
          <w:rFonts w:ascii="Verdana" w:hAnsi="Verdana"/>
          <w:color w:val="auto"/>
          <w:sz w:val="22"/>
        </w:rPr>
        <w:t># 1 Akt 1- platforma ze ścianą</w:t>
      </w:r>
      <w:r>
        <w:rPr>
          <w:rFonts w:ascii="Verdana" w:hAnsi="Verdana"/>
          <w:color w:val="auto"/>
          <w:sz w:val="22"/>
        </w:rPr>
        <w:t xml:space="preserve">: </w:t>
      </w:r>
      <w:r>
        <w:rPr>
          <w:rFonts w:ascii="Arial" w:hAnsi="Arial"/>
          <w:w w:val="105"/>
          <w:sz w:val="23"/>
        </w:rPr>
        <w:t>dokładne wymiary wraz z wizualizacją znajdują się w załączniku z projektem „</w:t>
      </w:r>
      <w:r w:rsidRPr="00EA5E26">
        <w:rPr>
          <w:rFonts w:ascii="Arial" w:hAnsi="Arial"/>
          <w:w w:val="105"/>
          <w:sz w:val="23"/>
        </w:rPr>
        <w:t>Zał.1.tosca_dokumentacja</w:t>
      </w:r>
      <w:r>
        <w:rPr>
          <w:rFonts w:ascii="Arial" w:hAnsi="Arial"/>
          <w:w w:val="105"/>
          <w:sz w:val="23"/>
        </w:rPr>
        <w:t>”</w:t>
      </w:r>
    </w:p>
    <w:p w14:paraId="36BE53F8" w14:textId="0A9F1E4E" w:rsidR="00EA5E26" w:rsidRPr="00EA5E26" w:rsidRDefault="00EA5E26" w:rsidP="00EA5E26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EA5E26">
        <w:rPr>
          <w:rFonts w:ascii="Verdana" w:hAnsi="Verdana"/>
          <w:color w:val="auto"/>
          <w:sz w:val="22"/>
        </w:rPr>
        <w:t>platforma na kołach (ukryte w grubości podestu) ze ścianą i kolumnami, możliwość blokowania platformy w zadanej pozycji konstrukcja wewnętrzna metalowa, okładana, wykończona jak beton (wykończenie i kolorystyka widoczne na wizualizacjach, efekt ostateczny zawsze w konsultacji ze scenografem)</w:t>
      </w:r>
    </w:p>
    <w:p w14:paraId="3EA81CB2" w14:textId="77777777" w:rsidR="00EA5E26" w:rsidRPr="00EA5E26" w:rsidRDefault="00EA5E26" w:rsidP="00EA5E26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EA5E26">
        <w:rPr>
          <w:rFonts w:ascii="Verdana" w:hAnsi="Verdana"/>
          <w:color w:val="auto"/>
          <w:sz w:val="22"/>
        </w:rPr>
        <w:t>na ścianie przestrzenne ornament (herb) i rzeźba na półce</w:t>
      </w:r>
    </w:p>
    <w:p w14:paraId="592C2B7C" w14:textId="155A43BF" w:rsidR="00EA5E26" w:rsidRDefault="00EA5E26" w:rsidP="00EA5E26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EA5E26">
        <w:rPr>
          <w:rFonts w:ascii="Verdana" w:hAnsi="Verdana"/>
          <w:color w:val="auto"/>
          <w:sz w:val="22"/>
        </w:rPr>
        <w:t>elementy dzielone do transportu i magazynowania</w:t>
      </w:r>
    </w:p>
    <w:p w14:paraId="42E5ACB6" w14:textId="001F900C" w:rsidR="00EA5E26" w:rsidRDefault="00EA5E26" w:rsidP="00EA5E26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</w:p>
    <w:p w14:paraId="55E5CC3D" w14:textId="1165C266" w:rsidR="00EA5E26" w:rsidRDefault="00EA5E26" w:rsidP="00EA5E26">
      <w:pPr>
        <w:spacing w:after="0" w:line="259" w:lineRule="auto"/>
        <w:ind w:right="0"/>
        <w:rPr>
          <w:rFonts w:ascii="Arial" w:hAnsi="Arial"/>
          <w:w w:val="105"/>
          <w:sz w:val="23"/>
        </w:rPr>
      </w:pPr>
      <w:r w:rsidRPr="00EA5E26">
        <w:rPr>
          <w:rFonts w:ascii="Verdana" w:hAnsi="Verdana"/>
          <w:color w:val="auto"/>
          <w:sz w:val="22"/>
        </w:rPr>
        <w:t># 2 Akt 1 - niższa platforma z 4 filarami</w:t>
      </w:r>
      <w:r>
        <w:rPr>
          <w:rFonts w:ascii="Verdana" w:hAnsi="Verdana"/>
          <w:color w:val="auto"/>
          <w:sz w:val="22"/>
        </w:rPr>
        <w:t xml:space="preserve">: </w:t>
      </w:r>
      <w:r>
        <w:rPr>
          <w:rFonts w:ascii="Arial" w:hAnsi="Arial"/>
          <w:w w:val="105"/>
          <w:sz w:val="23"/>
        </w:rPr>
        <w:t>dokładne wymiary wraz z wizualizacją znajdują się w załączniku z projektem „</w:t>
      </w:r>
      <w:r w:rsidRPr="00EA5E26">
        <w:rPr>
          <w:rFonts w:ascii="Arial" w:hAnsi="Arial"/>
          <w:w w:val="105"/>
          <w:sz w:val="23"/>
        </w:rPr>
        <w:t>Zał.1.tosca_dokumentacja</w:t>
      </w:r>
      <w:r>
        <w:rPr>
          <w:rFonts w:ascii="Arial" w:hAnsi="Arial"/>
          <w:w w:val="105"/>
          <w:sz w:val="23"/>
        </w:rPr>
        <w:t>”</w:t>
      </w:r>
    </w:p>
    <w:p w14:paraId="72AFC32A" w14:textId="77777777" w:rsidR="00EA5E26" w:rsidRPr="00EA5E26" w:rsidRDefault="00EA5E26" w:rsidP="00EA5E26">
      <w:pPr>
        <w:spacing w:after="0" w:line="259" w:lineRule="auto"/>
        <w:ind w:right="0"/>
        <w:rPr>
          <w:rFonts w:ascii="Arial" w:hAnsi="Arial"/>
          <w:w w:val="105"/>
          <w:sz w:val="23"/>
        </w:rPr>
      </w:pPr>
      <w:r>
        <w:rPr>
          <w:rFonts w:ascii="Arial" w:hAnsi="Arial"/>
          <w:w w:val="105"/>
          <w:sz w:val="23"/>
        </w:rPr>
        <w:t>-</w:t>
      </w:r>
      <w:r w:rsidRPr="00EA5E26">
        <w:rPr>
          <w:rFonts w:ascii="Arial" w:hAnsi="Arial"/>
          <w:w w:val="105"/>
          <w:sz w:val="23"/>
        </w:rPr>
        <w:t>platforma na kołach z kolumnami, (możliwość blokowania platformy w zadanej pozycji, kółka ukryte w grubości podestu) konstrukcja wewnętrzna metalowa, okładana, wykończona jak beton (wykończenie i kolorystyka widoczne na wizualizacjach, efekt ostateczny zawsze w konsultacji ze scenografem)</w:t>
      </w:r>
    </w:p>
    <w:p w14:paraId="07DF8BE4" w14:textId="7B277F72" w:rsidR="00EA5E26" w:rsidRDefault="00EA5E26" w:rsidP="00EA5E26">
      <w:pPr>
        <w:spacing w:after="0" w:line="259" w:lineRule="auto"/>
        <w:ind w:right="0"/>
        <w:rPr>
          <w:rFonts w:ascii="Arial" w:hAnsi="Arial"/>
          <w:w w:val="105"/>
          <w:sz w:val="23"/>
        </w:rPr>
      </w:pPr>
      <w:r w:rsidRPr="00EA5E26">
        <w:rPr>
          <w:rFonts w:ascii="Arial" w:hAnsi="Arial"/>
          <w:w w:val="105"/>
          <w:sz w:val="23"/>
        </w:rPr>
        <w:t>elementy dzielone do transportu i magazynowania</w:t>
      </w:r>
    </w:p>
    <w:p w14:paraId="35512D74" w14:textId="06498A7E" w:rsidR="00171E06" w:rsidRDefault="00171E06" w:rsidP="00EA5E26">
      <w:pPr>
        <w:spacing w:after="0" w:line="259" w:lineRule="auto"/>
        <w:ind w:right="0"/>
        <w:rPr>
          <w:rFonts w:ascii="Arial" w:hAnsi="Arial"/>
          <w:w w:val="105"/>
          <w:sz w:val="23"/>
        </w:rPr>
      </w:pPr>
    </w:p>
    <w:p w14:paraId="4E52C4F6" w14:textId="4AAF126E" w:rsidR="00171E06" w:rsidRDefault="00171E06" w:rsidP="00EA5E26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171E06">
        <w:rPr>
          <w:rFonts w:ascii="Verdana" w:hAnsi="Verdana"/>
          <w:color w:val="auto"/>
          <w:sz w:val="22"/>
        </w:rPr>
        <w:lastRenderedPageBreak/>
        <w:t xml:space="preserve"># 1/a </w:t>
      </w:r>
      <w:r>
        <w:rPr>
          <w:rFonts w:ascii="Verdana" w:hAnsi="Verdana"/>
          <w:color w:val="auto"/>
          <w:sz w:val="22"/>
        </w:rPr>
        <w:t>Akt</w:t>
      </w:r>
      <w:r w:rsidRPr="00171E06">
        <w:rPr>
          <w:rFonts w:ascii="Verdana" w:hAnsi="Verdana"/>
          <w:color w:val="auto"/>
          <w:sz w:val="22"/>
        </w:rPr>
        <w:t xml:space="preserve"> 1 </w:t>
      </w:r>
      <w:r>
        <w:rPr>
          <w:rFonts w:ascii="Verdana" w:hAnsi="Verdana"/>
          <w:color w:val="auto"/>
          <w:sz w:val="22"/>
        </w:rPr>
        <w:t>Platforma z ołtarzem</w:t>
      </w:r>
      <w:r w:rsidRPr="00171E06">
        <w:rPr>
          <w:rFonts w:ascii="Verdana" w:hAnsi="Verdana"/>
          <w:color w:val="auto"/>
          <w:sz w:val="22"/>
        </w:rPr>
        <w:t>: dokładne wymiary wraz z wizualizacją znajdują się w załączniku z projektem „Zał.1.tosca_dokumentacja”</w:t>
      </w:r>
    </w:p>
    <w:p w14:paraId="40DC9DB3" w14:textId="50F21681" w:rsidR="00171E06" w:rsidRPr="00171E06" w:rsidRDefault="00171E06" w:rsidP="00171E06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171E06">
        <w:rPr>
          <w:rFonts w:ascii="Verdana" w:hAnsi="Verdana"/>
          <w:color w:val="auto"/>
          <w:sz w:val="22"/>
        </w:rPr>
        <w:t>platforma na kołach z ołtarzem, (możliwość blokowania platformy w zadanej pozycji, kółka ukryte w grubości podestu) konstrukcja wewnętrzna metalowa, okładana, wykończona jak beton, ołtarz wykończony wg rysunku detalu (wykończenie i kolorystyka widoczne na wizualizacjach, efekt ostateczny zawsze w konsultacji ze scenografem) elementy dzielone do transportu i magazynowania</w:t>
      </w:r>
    </w:p>
    <w:p w14:paraId="2D5ED268" w14:textId="6167FE8A" w:rsidR="00171E06" w:rsidRDefault="00171E06" w:rsidP="00171E06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171E06">
        <w:rPr>
          <w:rFonts w:ascii="Verdana" w:hAnsi="Verdana"/>
          <w:color w:val="auto"/>
          <w:sz w:val="22"/>
        </w:rPr>
        <w:t>element zestawiany z platforma z</w:t>
      </w:r>
      <w:r>
        <w:rPr>
          <w:rFonts w:ascii="Verdana" w:hAnsi="Verdana"/>
          <w:color w:val="auto"/>
          <w:sz w:val="22"/>
        </w:rPr>
        <w:t>e</w:t>
      </w:r>
      <w:r w:rsidRPr="00171E06">
        <w:rPr>
          <w:rFonts w:ascii="Verdana" w:hAnsi="Verdana"/>
          <w:color w:val="auto"/>
          <w:sz w:val="22"/>
        </w:rPr>
        <w:t xml:space="preserve"> ścianą i filarami tworzący w akcie 1 całość</w:t>
      </w:r>
    </w:p>
    <w:p w14:paraId="6D9CD0AB" w14:textId="33FE1679" w:rsidR="00171E06" w:rsidRDefault="00171E06" w:rsidP="00171E06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</w:p>
    <w:p w14:paraId="4B05EC11" w14:textId="1150EFD4" w:rsidR="0095585E" w:rsidRDefault="00171E06" w:rsidP="0095585E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171E06">
        <w:rPr>
          <w:rFonts w:ascii="Verdana" w:hAnsi="Verdana"/>
          <w:color w:val="auto"/>
          <w:sz w:val="22"/>
        </w:rPr>
        <w:t xml:space="preserve">AKT 1 </w:t>
      </w:r>
      <w:r>
        <w:rPr>
          <w:rFonts w:ascii="Verdana" w:hAnsi="Verdana"/>
          <w:color w:val="auto"/>
          <w:sz w:val="22"/>
        </w:rPr>
        <w:t>Kapliczki w głębi sceny</w:t>
      </w:r>
      <w:r w:rsidRPr="00171E06">
        <w:rPr>
          <w:rFonts w:ascii="Verdana" w:hAnsi="Verdana"/>
          <w:color w:val="auto"/>
          <w:sz w:val="22"/>
        </w:rPr>
        <w:t>- 2 SZT: dokładne wymiary wraz z wizualizacją znajdują się w załączniku z projektem „Zał.1.tosca_dokumentacja”</w:t>
      </w:r>
    </w:p>
    <w:p w14:paraId="0BF9C3DC" w14:textId="42E85078" w:rsidR="00171E06" w:rsidRDefault="00171E06" w:rsidP="0095585E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171E06">
        <w:rPr>
          <w:rFonts w:ascii="Verdana" w:hAnsi="Verdana"/>
          <w:color w:val="auto"/>
          <w:sz w:val="22"/>
        </w:rPr>
        <w:t>mobilne kapliczki ustawione z tyłu sceny w akcie 1</w:t>
      </w:r>
    </w:p>
    <w:p w14:paraId="6563F41E" w14:textId="46990BA6" w:rsidR="00171E06" w:rsidRDefault="00171E06" w:rsidP="0095585E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</w:p>
    <w:p w14:paraId="7860B698" w14:textId="6CBF9D6F" w:rsidR="00171E06" w:rsidRDefault="00171E06" w:rsidP="0095585E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171E06">
        <w:rPr>
          <w:rFonts w:ascii="Verdana" w:hAnsi="Verdana"/>
          <w:color w:val="auto"/>
          <w:sz w:val="22"/>
        </w:rPr>
        <w:t>Akt 1 wkrycie drzwi w elemencie: # 4-ściana/platforma z ozdobnymi drzwiami: dokładne wymiary wraz z wizualizacją znajdują się w załączniku z projektem „Zał.1.tosca_dokumentacja”</w:t>
      </w:r>
    </w:p>
    <w:p w14:paraId="0E079E1E" w14:textId="690D54B5" w:rsidR="00171E06" w:rsidRDefault="00171E06" w:rsidP="0095585E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171E06">
        <w:t xml:space="preserve"> </w:t>
      </w:r>
      <w:r w:rsidRPr="00171E06">
        <w:rPr>
          <w:rFonts w:ascii="Verdana" w:hAnsi="Verdana"/>
          <w:color w:val="auto"/>
          <w:sz w:val="22"/>
        </w:rPr>
        <w:t>W akcie 1 w #4 ścianie/platformie z ozdobnymi drzwiami, drzwi wykryte są malowanym ołtarzem, usuwane w przerwie miedzy 1 i 2 aktem</w:t>
      </w:r>
    </w:p>
    <w:p w14:paraId="3F77828A" w14:textId="66D7B95A" w:rsidR="00171E06" w:rsidRDefault="00171E06" w:rsidP="0095585E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</w:p>
    <w:p w14:paraId="7CEEADFF" w14:textId="34B3D158" w:rsidR="00171E06" w:rsidRDefault="00E86C6A" w:rsidP="0095585E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E86C6A">
        <w:rPr>
          <w:rFonts w:ascii="Verdana" w:hAnsi="Verdana"/>
          <w:color w:val="auto"/>
          <w:sz w:val="22"/>
        </w:rPr>
        <w:t>#3 Akt 2 - platforma centralna z muralem</w:t>
      </w:r>
      <w:r>
        <w:rPr>
          <w:rFonts w:ascii="Verdana" w:hAnsi="Verdana"/>
          <w:color w:val="auto"/>
          <w:sz w:val="22"/>
        </w:rPr>
        <w:t>:</w:t>
      </w:r>
      <w:r w:rsidRPr="00E86C6A">
        <w:t xml:space="preserve"> </w:t>
      </w:r>
      <w:r w:rsidRPr="00E86C6A">
        <w:rPr>
          <w:rFonts w:ascii="Verdana" w:hAnsi="Verdana"/>
          <w:color w:val="auto"/>
          <w:sz w:val="22"/>
        </w:rPr>
        <w:t>dokładne wymiary wraz z wizualizacją znajdują się w załączniku z projektem „Zał.1.tosca_dokumentacja”</w:t>
      </w:r>
    </w:p>
    <w:p w14:paraId="4EA7BEE3" w14:textId="11D28FE4" w:rsidR="00E86C6A" w:rsidRPr="00E86C6A" w:rsidRDefault="00E86C6A" w:rsidP="00E86C6A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E86C6A">
        <w:rPr>
          <w:rFonts w:ascii="Verdana" w:hAnsi="Verdana"/>
          <w:color w:val="auto"/>
          <w:sz w:val="22"/>
        </w:rPr>
        <w:t>platforma na kołach ze ścianą z muralem, (możliwość blokowania platformy w zadanej pozycji, kółka ukryte w grubości podestu) konstrukcja wewnętrzna metalowa, okładana, wykończona jak beton mural malowany lub drukowany jak na wizualizacji</w:t>
      </w:r>
      <w:r>
        <w:rPr>
          <w:rFonts w:ascii="Verdana" w:hAnsi="Verdana"/>
          <w:color w:val="auto"/>
          <w:sz w:val="22"/>
        </w:rPr>
        <w:t>. W</w:t>
      </w:r>
      <w:r w:rsidRPr="00E86C6A">
        <w:rPr>
          <w:rFonts w:ascii="Verdana" w:hAnsi="Verdana"/>
          <w:color w:val="auto"/>
          <w:sz w:val="22"/>
        </w:rPr>
        <w:t xml:space="preserve"> górnej części odsłonięta cegła i elementy kamienne</w:t>
      </w:r>
    </w:p>
    <w:p w14:paraId="7172ED10" w14:textId="1452F983" w:rsidR="00E86C6A" w:rsidRDefault="00E86C6A" w:rsidP="00E86C6A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E86C6A">
        <w:rPr>
          <w:rFonts w:ascii="Verdana" w:hAnsi="Verdana"/>
          <w:color w:val="auto"/>
          <w:sz w:val="22"/>
        </w:rPr>
        <w:t>(wykończenie i kolorystyka widoczne na wizualizacjach, efekt ostateczny zawsze w konsultacji ze scenografem) elementy dzielone do transportu i magazynowania</w:t>
      </w:r>
    </w:p>
    <w:p w14:paraId="64145950" w14:textId="7BB32F6B" w:rsidR="00171E06" w:rsidRDefault="00171E06" w:rsidP="0095585E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</w:p>
    <w:p w14:paraId="20E79453" w14:textId="555A7800" w:rsidR="00356B3C" w:rsidRDefault="00356B3C" w:rsidP="00356B3C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356B3C">
        <w:rPr>
          <w:rFonts w:ascii="Verdana" w:hAnsi="Verdana"/>
          <w:color w:val="auto"/>
          <w:sz w:val="22"/>
        </w:rPr>
        <w:t># 4 Akt 2 -ściana/platforma z ozdobnymi drzwiami: dokładne wymiary wraz z wizualizacją znajdują się w załączniku z projektem „Zał.1.tosca_dokumentacja”</w:t>
      </w:r>
    </w:p>
    <w:p w14:paraId="514C0E68" w14:textId="32A093FF" w:rsidR="00356B3C" w:rsidRPr="00356B3C" w:rsidRDefault="00356B3C" w:rsidP="00356B3C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356B3C">
        <w:rPr>
          <w:rFonts w:ascii="Verdana" w:hAnsi="Verdana"/>
          <w:color w:val="auto"/>
          <w:sz w:val="22"/>
        </w:rPr>
        <w:t>platforma na kołach (koła ukryte w grubości podestu) ze ścianą i ozdobnymi drzwiami, możliwość blokowania platformy w zadanej pozycji konstrukcja wewnętrzna metalowa, okładana, wykończona jak beton z elementami kamiennymi obramowania drzwi</w:t>
      </w:r>
    </w:p>
    <w:p w14:paraId="6DD1949A" w14:textId="77777777" w:rsidR="00356B3C" w:rsidRPr="00356B3C" w:rsidRDefault="00356B3C" w:rsidP="00356B3C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356B3C">
        <w:rPr>
          <w:rFonts w:ascii="Verdana" w:hAnsi="Verdana"/>
          <w:color w:val="auto"/>
          <w:sz w:val="22"/>
        </w:rPr>
        <w:t>(wykończenie i kolorystyka widoczne na wizualizacjach, efekt ostateczny zawsze w konsultacji ze scenografem)</w:t>
      </w:r>
    </w:p>
    <w:p w14:paraId="6DCB60E4" w14:textId="0ABA7417" w:rsidR="00356B3C" w:rsidRDefault="00356B3C" w:rsidP="00356B3C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356B3C">
        <w:rPr>
          <w:rFonts w:ascii="Verdana" w:hAnsi="Verdana"/>
          <w:color w:val="auto"/>
          <w:sz w:val="22"/>
        </w:rPr>
        <w:t>elementy dzielone do transportu i magazynowania</w:t>
      </w:r>
    </w:p>
    <w:p w14:paraId="2E0452E6" w14:textId="76ED1266" w:rsidR="00356B3C" w:rsidRDefault="00356B3C" w:rsidP="00356B3C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</w:p>
    <w:p w14:paraId="7FE7D2E1" w14:textId="72EE6F76" w:rsidR="00356B3C" w:rsidRDefault="00356B3C" w:rsidP="00356B3C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356B3C">
        <w:rPr>
          <w:rFonts w:ascii="Verdana" w:hAnsi="Verdana"/>
          <w:color w:val="auto"/>
          <w:sz w:val="22"/>
        </w:rPr>
        <w:t># 5 Akt 2 - ściana więzienia z belkami: dokładne wymiary wraz z wizualizacją znajdują się w załączniku z projektem „Zał.1.tosca_dokumentacja”</w:t>
      </w:r>
    </w:p>
    <w:p w14:paraId="23A5DCE2" w14:textId="0A81634C" w:rsidR="00356B3C" w:rsidRPr="00356B3C" w:rsidRDefault="00356B3C" w:rsidP="00356B3C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356B3C">
        <w:rPr>
          <w:rFonts w:ascii="Verdana" w:hAnsi="Verdana"/>
          <w:color w:val="auto"/>
          <w:sz w:val="22"/>
        </w:rPr>
        <w:t>platforma na kołach (możliwość blokowania platformy w żądanej pozycji, kółka ukryte w grubości podestu)</w:t>
      </w:r>
      <w:r>
        <w:rPr>
          <w:rFonts w:ascii="Verdana" w:hAnsi="Verdana"/>
          <w:color w:val="auto"/>
          <w:sz w:val="22"/>
        </w:rPr>
        <w:t xml:space="preserve"> </w:t>
      </w:r>
      <w:r w:rsidRPr="00356B3C">
        <w:rPr>
          <w:rFonts w:ascii="Verdana" w:hAnsi="Verdana"/>
          <w:color w:val="auto"/>
          <w:sz w:val="22"/>
        </w:rPr>
        <w:t>konstrukcja wewnętrzna metalowa, okładana, wykończona jak beton (wykończenie i kolorystyka widoczne na wizualizacjach, efekt ostateczny zawsze w konsultacji ze scenografem)</w:t>
      </w:r>
    </w:p>
    <w:p w14:paraId="40370571" w14:textId="7E526DB8" w:rsidR="00356B3C" w:rsidRDefault="00356B3C" w:rsidP="00356B3C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356B3C">
        <w:rPr>
          <w:rFonts w:ascii="Verdana" w:hAnsi="Verdana"/>
          <w:color w:val="auto"/>
          <w:sz w:val="22"/>
        </w:rPr>
        <w:t>elementy dzielone do transportu i magazynowania</w:t>
      </w:r>
    </w:p>
    <w:p w14:paraId="3B483470" w14:textId="5C108B9F" w:rsidR="00356B3C" w:rsidRDefault="00356B3C" w:rsidP="00356B3C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</w:p>
    <w:p w14:paraId="01C931ED" w14:textId="17C59EFC" w:rsidR="00356B3C" w:rsidRDefault="00356B3C" w:rsidP="00356B3C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356B3C">
        <w:rPr>
          <w:rFonts w:ascii="Verdana" w:hAnsi="Verdana"/>
          <w:color w:val="auto"/>
          <w:sz w:val="22"/>
        </w:rPr>
        <w:lastRenderedPageBreak/>
        <w:t># 6 Akt 2 - narożna platforma - ściana z ukrytymi drzwiami: dokładne wymiary wraz z wizualizacją znajdują się w załączniku z projektem „Zał.1.tosca_dokumentacja”</w:t>
      </w:r>
    </w:p>
    <w:p w14:paraId="433189DE" w14:textId="6D2BF615" w:rsidR="00356B3C" w:rsidRDefault="00356B3C" w:rsidP="00356B3C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356B3C">
        <w:t xml:space="preserve"> </w:t>
      </w:r>
      <w:r w:rsidRPr="00356B3C">
        <w:rPr>
          <w:rFonts w:ascii="Verdana" w:hAnsi="Verdana"/>
          <w:color w:val="auto"/>
          <w:sz w:val="22"/>
        </w:rPr>
        <w:t>platforma na kołach (możliwość blokowania platformy w żądanej pozycji, kółka ukryte w grubości podestu)</w:t>
      </w:r>
      <w:r>
        <w:rPr>
          <w:rFonts w:ascii="Verdana" w:hAnsi="Verdana"/>
          <w:color w:val="auto"/>
          <w:sz w:val="22"/>
        </w:rPr>
        <w:t xml:space="preserve"> </w:t>
      </w:r>
      <w:r w:rsidRPr="00356B3C">
        <w:rPr>
          <w:rFonts w:ascii="Verdana" w:hAnsi="Verdana"/>
          <w:color w:val="auto"/>
          <w:sz w:val="22"/>
        </w:rPr>
        <w:t>konstrukcja wewnętrzna metalowa, okładana, wykończona jak beton, ściany gabinetu wykończone panelami drewnianymi (wykończenie i kolorystyka widoczne na wizualizacjach, efekt ostateczny zawsze w konsultacji ze scenografem) elementy dzielone do transportu i magazynowania</w:t>
      </w:r>
    </w:p>
    <w:p w14:paraId="4A8C6ABB" w14:textId="07E75F61" w:rsidR="00356B3C" w:rsidRDefault="00356B3C" w:rsidP="00356B3C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</w:p>
    <w:p w14:paraId="5242BEBD" w14:textId="2D7E756A" w:rsidR="00356B3C" w:rsidRDefault="00356B3C" w:rsidP="00356B3C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 w:rsidRPr="00356B3C">
        <w:rPr>
          <w:rFonts w:ascii="Verdana" w:hAnsi="Verdana"/>
          <w:color w:val="auto"/>
          <w:sz w:val="22"/>
        </w:rPr>
        <w:t># 7 Act 3 platforma-wieża</w:t>
      </w:r>
      <w:r w:rsidR="00367D25" w:rsidRPr="00367D25">
        <w:rPr>
          <w:rFonts w:ascii="Verdana" w:hAnsi="Verdana"/>
          <w:color w:val="auto"/>
          <w:sz w:val="22"/>
        </w:rPr>
        <w:t>: dokładne wymiary wraz z wizualizacją znajdują się w załączniku z projektem „Zał.1.tosca_dokumentacja”</w:t>
      </w:r>
      <w:r>
        <w:rPr>
          <w:rFonts w:ascii="Verdana" w:hAnsi="Verdana"/>
          <w:color w:val="auto"/>
          <w:sz w:val="22"/>
        </w:rPr>
        <w:t xml:space="preserve"> </w:t>
      </w:r>
    </w:p>
    <w:p w14:paraId="3AD144F5" w14:textId="19F49019" w:rsidR="0095585E" w:rsidRPr="0095585E" w:rsidRDefault="00356B3C" w:rsidP="00367D25">
      <w:pPr>
        <w:spacing w:after="0" w:line="259" w:lineRule="auto"/>
        <w:ind w:right="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356B3C">
        <w:rPr>
          <w:rFonts w:ascii="Verdana" w:hAnsi="Verdana"/>
          <w:color w:val="auto"/>
          <w:sz w:val="22"/>
        </w:rPr>
        <w:t>platforma na kołach</w:t>
      </w:r>
      <w:r w:rsidR="00367D25">
        <w:rPr>
          <w:rFonts w:ascii="Verdana" w:hAnsi="Verdana"/>
          <w:color w:val="auto"/>
          <w:sz w:val="22"/>
        </w:rPr>
        <w:t xml:space="preserve"> </w:t>
      </w:r>
      <w:r w:rsidRPr="00356B3C">
        <w:rPr>
          <w:rFonts w:ascii="Verdana" w:hAnsi="Verdana"/>
          <w:color w:val="auto"/>
          <w:sz w:val="22"/>
        </w:rPr>
        <w:t>konstrukcja wewnętrzna metalowa, okładana, wykończenie i kolorystyka widoczne na wizualizacjach, efekt ostateczny zawsze w konsultacji ze scenografem</w:t>
      </w:r>
      <w:r w:rsidR="00367D25">
        <w:rPr>
          <w:rFonts w:ascii="Verdana" w:hAnsi="Verdana"/>
          <w:color w:val="auto"/>
          <w:sz w:val="22"/>
        </w:rPr>
        <w:t>.</w:t>
      </w:r>
      <w:r w:rsidRPr="00356B3C">
        <w:rPr>
          <w:rFonts w:ascii="Verdana" w:hAnsi="Verdana"/>
          <w:color w:val="auto"/>
          <w:sz w:val="22"/>
        </w:rPr>
        <w:t xml:space="preserve"> </w:t>
      </w:r>
      <w:r w:rsidR="00367D25">
        <w:rPr>
          <w:rFonts w:ascii="Verdana" w:hAnsi="Verdana"/>
          <w:color w:val="auto"/>
          <w:sz w:val="22"/>
        </w:rPr>
        <w:t>E</w:t>
      </w:r>
      <w:r w:rsidRPr="00356B3C">
        <w:rPr>
          <w:rFonts w:ascii="Verdana" w:hAnsi="Verdana"/>
          <w:color w:val="auto"/>
          <w:sz w:val="22"/>
        </w:rPr>
        <w:t>lement dzielony do transportu i magazynowania</w:t>
      </w:r>
    </w:p>
    <w:p w14:paraId="52AE7B8B" w14:textId="5648C2DB" w:rsidR="00765F84" w:rsidRDefault="00765F84" w:rsidP="00765F84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</w:p>
    <w:p w14:paraId="4068391B" w14:textId="1A82744C" w:rsidR="00367D25" w:rsidRDefault="00367D25" w:rsidP="00765F84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  <w:r w:rsidRPr="00367D25">
        <w:rPr>
          <w:rFonts w:ascii="Verdana" w:hAnsi="Verdana"/>
          <w:color w:val="auto"/>
          <w:sz w:val="22"/>
        </w:rPr>
        <w:t xml:space="preserve">Akt 3 </w:t>
      </w:r>
      <w:r>
        <w:rPr>
          <w:rFonts w:ascii="Verdana" w:hAnsi="Verdana"/>
          <w:color w:val="auto"/>
          <w:sz w:val="22"/>
        </w:rPr>
        <w:t>–</w:t>
      </w:r>
      <w:r w:rsidRPr="00367D25">
        <w:rPr>
          <w:rFonts w:ascii="Verdana" w:hAnsi="Verdana"/>
          <w:color w:val="auto"/>
          <w:sz w:val="22"/>
        </w:rPr>
        <w:t xml:space="preserve"> posąg</w:t>
      </w:r>
      <w:r>
        <w:rPr>
          <w:rFonts w:ascii="Verdana" w:hAnsi="Verdana"/>
          <w:color w:val="auto"/>
          <w:sz w:val="22"/>
        </w:rPr>
        <w:t xml:space="preserve"> anioła: </w:t>
      </w:r>
      <w:r w:rsidRPr="00367D25">
        <w:rPr>
          <w:rFonts w:ascii="Verdana" w:hAnsi="Verdana"/>
          <w:color w:val="auto"/>
          <w:sz w:val="22"/>
        </w:rPr>
        <w:t>dokładne wymiary wraz z wizualizacją znajdują się w załączniku z projektem „Zał.1.tosca_dokumentacja”</w:t>
      </w:r>
    </w:p>
    <w:p w14:paraId="7F2BDD03" w14:textId="19B44BDF" w:rsidR="00367D25" w:rsidRDefault="00367D25" w:rsidP="00765F84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367D25">
        <w:t xml:space="preserve"> </w:t>
      </w:r>
      <w:r w:rsidRPr="00367D25">
        <w:rPr>
          <w:rFonts w:ascii="Verdana" w:hAnsi="Verdana"/>
          <w:color w:val="auto"/>
          <w:sz w:val="22"/>
        </w:rPr>
        <w:t>Posąg na postumencie, na kołach (koła ukryte w postumencie), wykończenie i kolorystyka widoczne na wizualizacjach element dzielony do transportu i magazynowania</w:t>
      </w:r>
    </w:p>
    <w:p w14:paraId="34CF6FB2" w14:textId="14FCD6A9" w:rsidR="00367D25" w:rsidRDefault="00367D25" w:rsidP="00765F84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</w:p>
    <w:p w14:paraId="42C3C073" w14:textId="55C86B3F" w:rsidR="00367D25" w:rsidRDefault="00367D25" w:rsidP="00765F84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  <w:r w:rsidRPr="00367D25">
        <w:rPr>
          <w:rFonts w:ascii="Verdana" w:hAnsi="Verdana"/>
          <w:color w:val="auto"/>
          <w:sz w:val="22"/>
        </w:rPr>
        <w:t>postumenty posągów i dodatkowe platformy (Akt 1)</w:t>
      </w:r>
      <w:r>
        <w:rPr>
          <w:rFonts w:ascii="Verdana" w:hAnsi="Verdana"/>
          <w:color w:val="auto"/>
          <w:sz w:val="22"/>
        </w:rPr>
        <w:t xml:space="preserve">: </w:t>
      </w:r>
      <w:r w:rsidRPr="00367D25">
        <w:rPr>
          <w:rFonts w:ascii="Verdana" w:hAnsi="Verdana"/>
          <w:color w:val="auto"/>
          <w:sz w:val="22"/>
        </w:rPr>
        <w:t>dokładne wymiary wraz z wizualizacją znajdują się w załączniku z projektem „Zał.1.tosca_dokumentacja”</w:t>
      </w:r>
    </w:p>
    <w:p w14:paraId="04C73EDC" w14:textId="4B0078AD" w:rsidR="00367D25" w:rsidRDefault="00367D25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367D25">
        <w:rPr>
          <w:rFonts w:ascii="Verdana" w:hAnsi="Verdana"/>
          <w:color w:val="auto"/>
          <w:sz w:val="22"/>
        </w:rPr>
        <w:t>wszystkie postumenty i platformy na kołach,</w:t>
      </w:r>
      <w:r>
        <w:rPr>
          <w:rFonts w:ascii="Verdana" w:hAnsi="Verdana"/>
          <w:color w:val="auto"/>
          <w:sz w:val="22"/>
        </w:rPr>
        <w:t xml:space="preserve"> </w:t>
      </w:r>
      <w:r w:rsidRPr="00367D25">
        <w:rPr>
          <w:rFonts w:ascii="Verdana" w:hAnsi="Verdana"/>
          <w:color w:val="auto"/>
          <w:sz w:val="22"/>
        </w:rPr>
        <w:t>konstrukcja platform metalowa, okładana</w:t>
      </w:r>
      <w:r>
        <w:rPr>
          <w:rFonts w:ascii="Verdana" w:hAnsi="Verdana"/>
          <w:color w:val="auto"/>
          <w:sz w:val="22"/>
        </w:rPr>
        <w:t xml:space="preserve">, </w:t>
      </w:r>
      <w:r w:rsidRPr="00367D25">
        <w:rPr>
          <w:rFonts w:ascii="Verdana" w:hAnsi="Verdana"/>
          <w:color w:val="auto"/>
          <w:sz w:val="22"/>
        </w:rPr>
        <w:t>konstrukcja postumentów drewniana lub metalowa okładana wykończenie jak na wizualizacjach</w:t>
      </w:r>
    </w:p>
    <w:p w14:paraId="6C226D12" w14:textId="7FBF3EC6" w:rsidR="00367D25" w:rsidRDefault="00367D25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</w:p>
    <w:p w14:paraId="66D84037" w14:textId="00A69CB0" w:rsidR="00367D25" w:rsidRDefault="00367D25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  <w:r w:rsidRPr="00367D25">
        <w:rPr>
          <w:rFonts w:ascii="Verdana" w:hAnsi="Verdana"/>
          <w:color w:val="auto"/>
          <w:sz w:val="22"/>
        </w:rPr>
        <w:t>Akt 1 - horyzont zawieszony na sztankiecie 48e</w:t>
      </w:r>
      <w:r>
        <w:rPr>
          <w:rFonts w:ascii="Verdana" w:hAnsi="Verdana"/>
          <w:color w:val="auto"/>
          <w:sz w:val="22"/>
        </w:rPr>
        <w:t xml:space="preserve">: </w:t>
      </w:r>
      <w:r w:rsidRPr="00367D25">
        <w:rPr>
          <w:rFonts w:ascii="Verdana" w:hAnsi="Verdana"/>
          <w:color w:val="auto"/>
          <w:sz w:val="22"/>
        </w:rPr>
        <w:t>): dokładne wymiary wraz z wizualizacją znajdują się w załączniku z projektem „Zał.1.tosca_dokumentacja”</w:t>
      </w:r>
    </w:p>
    <w:p w14:paraId="12D5CFAD" w14:textId="3CC9FB85" w:rsidR="00367D25" w:rsidRDefault="00367D25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367D25">
        <w:t xml:space="preserve"> </w:t>
      </w:r>
      <w:r w:rsidRPr="00367D25">
        <w:rPr>
          <w:rFonts w:ascii="Verdana" w:hAnsi="Verdana"/>
          <w:color w:val="auto"/>
          <w:sz w:val="22"/>
        </w:rPr>
        <w:t>horyzont malowany lub drukowany, zawieszony w akcie 3 na sztankiecie 48</w:t>
      </w:r>
    </w:p>
    <w:p w14:paraId="2BC301CC" w14:textId="7328B8D6" w:rsidR="00367D25" w:rsidRDefault="00367D25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</w:p>
    <w:p w14:paraId="7C47DFC0" w14:textId="713D1D6D" w:rsidR="00367D25" w:rsidRDefault="00367D25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  <w:r w:rsidRPr="00367D25">
        <w:rPr>
          <w:rFonts w:ascii="Verdana" w:hAnsi="Verdana"/>
          <w:color w:val="auto"/>
          <w:sz w:val="22"/>
        </w:rPr>
        <w:t>wysłony wież oświetleniowych): dokładne wymiary wraz z wizualizacją znajdują się w załączniku z projektem „Zał.1.tosca_dokumentacja”</w:t>
      </w:r>
    </w:p>
    <w:p w14:paraId="509ED4E9" w14:textId="5FE6F73D" w:rsidR="00367D25" w:rsidRDefault="00367D25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367D25">
        <w:t xml:space="preserve"> </w:t>
      </w:r>
      <w:r w:rsidRPr="00367D25">
        <w:rPr>
          <w:rFonts w:ascii="Verdana" w:hAnsi="Verdana"/>
          <w:color w:val="auto"/>
          <w:sz w:val="22"/>
        </w:rPr>
        <w:t>elementy mobilne, maskujące wieże oświetleniowe, konstrukcja wewnętrzna drewniana lub metalowa, okładana wykończenie i kolorystyka jak na wizualizacjach</w:t>
      </w:r>
      <w:r>
        <w:rPr>
          <w:rFonts w:ascii="Verdana" w:hAnsi="Verdana"/>
          <w:color w:val="auto"/>
          <w:sz w:val="22"/>
        </w:rPr>
        <w:t xml:space="preserve">, </w:t>
      </w:r>
      <w:r w:rsidRPr="00367D25">
        <w:rPr>
          <w:rFonts w:ascii="Verdana" w:hAnsi="Verdana"/>
          <w:color w:val="auto"/>
          <w:sz w:val="22"/>
        </w:rPr>
        <w:t>elementy dzielone do montażu i magazynowania</w:t>
      </w:r>
    </w:p>
    <w:p w14:paraId="3AA7BDB8" w14:textId="50261E86" w:rsidR="00367D25" w:rsidRDefault="00367D25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</w:p>
    <w:p w14:paraId="616DDCFC" w14:textId="58F14072" w:rsidR="00367D25" w:rsidRDefault="00367D25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  <w:r w:rsidRPr="00367D25">
        <w:rPr>
          <w:rFonts w:ascii="Verdana" w:hAnsi="Verdana"/>
          <w:color w:val="auto"/>
          <w:sz w:val="22"/>
        </w:rPr>
        <w:t>krzyż: dokładne wymiary wraz z wizualizacją znajdują się w załączniku z projektem „Zał.1.tosca_dokumentacja”</w:t>
      </w:r>
    </w:p>
    <w:p w14:paraId="04FAFBAC" w14:textId="04BAC159" w:rsidR="00367D25" w:rsidRPr="00367D25" w:rsidRDefault="00367D25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-</w:t>
      </w:r>
      <w:r w:rsidRPr="00367D25">
        <w:t xml:space="preserve"> </w:t>
      </w:r>
      <w:r w:rsidRPr="00367D25">
        <w:rPr>
          <w:rFonts w:ascii="Verdana" w:hAnsi="Verdana"/>
          <w:color w:val="auto"/>
          <w:sz w:val="22"/>
        </w:rPr>
        <w:t>krzyż przestrzenny zawieszony na sztankietach, dzielony na elementy do transportu i magazynowania,</w:t>
      </w:r>
    </w:p>
    <w:p w14:paraId="2B95BB3F" w14:textId="77777777" w:rsidR="00367D25" w:rsidRPr="00367D25" w:rsidRDefault="00367D25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  <w:r w:rsidRPr="00367D25">
        <w:rPr>
          <w:rFonts w:ascii="Verdana" w:hAnsi="Verdana"/>
          <w:color w:val="auto"/>
          <w:sz w:val="22"/>
        </w:rPr>
        <w:t>konstrukcja lekka (np. aluminiowa) wykończenie jak beton (kolorystyka i faktura jak na wizualizacjach)</w:t>
      </w:r>
    </w:p>
    <w:p w14:paraId="3A42298F" w14:textId="1FA895A6" w:rsidR="00367D25" w:rsidRDefault="00367D25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  <w:r w:rsidRPr="00367D25">
        <w:rPr>
          <w:rFonts w:ascii="Verdana" w:hAnsi="Verdana"/>
          <w:color w:val="auto"/>
          <w:sz w:val="22"/>
        </w:rPr>
        <w:t>w akcie 1 i 2 wiszący poziomo, w planie pod kątem 30 stopni w stosunku do osi sceny (tak jak oznaczono na planie ogólnym) w akcie 3 nachylony (jak na wizualizacji) kąt nachylenia do potwierdzenia</w:t>
      </w:r>
    </w:p>
    <w:p w14:paraId="2181BDD9" w14:textId="095CFEAF" w:rsidR="0005707A" w:rsidRDefault="0005707A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</w:p>
    <w:p w14:paraId="4FA332AD" w14:textId="412B8F73" w:rsidR="0005707A" w:rsidRDefault="0005707A" w:rsidP="00367D25">
      <w:pPr>
        <w:spacing w:after="0" w:line="259" w:lineRule="auto"/>
        <w:ind w:right="0"/>
        <w:jc w:val="left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 xml:space="preserve">do </w:t>
      </w:r>
      <w:r w:rsidRPr="00367D25">
        <w:rPr>
          <w:rFonts w:ascii="Verdana" w:hAnsi="Verdana"/>
          <w:color w:val="auto"/>
          <w:sz w:val="22"/>
        </w:rPr>
        <w:t>„Zał.1.tosca_dokumentacja”</w:t>
      </w:r>
      <w:r>
        <w:rPr>
          <w:rFonts w:ascii="Verdana" w:hAnsi="Verdana"/>
          <w:color w:val="auto"/>
          <w:sz w:val="22"/>
        </w:rPr>
        <w:t xml:space="preserve"> dołączone są wizualizacje jako osobne pliki</w:t>
      </w:r>
    </w:p>
    <w:p w14:paraId="36756C06" w14:textId="77777777" w:rsidR="0095585E" w:rsidRPr="00173C46" w:rsidRDefault="0095585E" w:rsidP="009B5DCE">
      <w:pPr>
        <w:tabs>
          <w:tab w:val="left" w:pos="7187"/>
        </w:tabs>
        <w:spacing w:line="384" w:lineRule="auto"/>
        <w:ind w:left="0" w:right="0" w:firstLine="0"/>
        <w:rPr>
          <w:rFonts w:ascii="Verdana" w:hAnsi="Verdana"/>
          <w:color w:val="auto"/>
          <w:sz w:val="22"/>
        </w:rPr>
      </w:pPr>
    </w:p>
    <w:sectPr w:rsidR="0095585E" w:rsidRPr="0017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205"/>
    <w:multiLevelType w:val="hybridMultilevel"/>
    <w:tmpl w:val="EEA4CBB4"/>
    <w:lvl w:ilvl="0" w:tplc="503C75C8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8207D8">
      <w:start w:val="1"/>
      <w:numFmt w:val="bullet"/>
      <w:lvlText w:val="-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92D23A">
      <w:start w:val="1"/>
      <w:numFmt w:val="bullet"/>
      <w:lvlText w:val="▪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DCFA16">
      <w:start w:val="1"/>
      <w:numFmt w:val="bullet"/>
      <w:lvlText w:val="•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0C28A">
      <w:start w:val="1"/>
      <w:numFmt w:val="bullet"/>
      <w:lvlText w:val="o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4A8260">
      <w:start w:val="1"/>
      <w:numFmt w:val="bullet"/>
      <w:lvlText w:val="▪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EE7C76">
      <w:start w:val="1"/>
      <w:numFmt w:val="bullet"/>
      <w:lvlText w:val="•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E88124">
      <w:start w:val="1"/>
      <w:numFmt w:val="bullet"/>
      <w:lvlText w:val="o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42EE22">
      <w:start w:val="1"/>
      <w:numFmt w:val="bullet"/>
      <w:lvlText w:val="▪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879A7"/>
    <w:multiLevelType w:val="hybridMultilevel"/>
    <w:tmpl w:val="B75A66FC"/>
    <w:lvl w:ilvl="0" w:tplc="343EB7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4E4AF0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12BF20">
      <w:start w:val="1"/>
      <w:numFmt w:val="lowerLetter"/>
      <w:lvlRestart w:val="0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E4686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84B856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8A2C34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DAC082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A171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6C236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8222E"/>
    <w:multiLevelType w:val="hybridMultilevel"/>
    <w:tmpl w:val="CD8E639E"/>
    <w:lvl w:ilvl="0" w:tplc="07440DDE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842030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ACB0F4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A0413A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68E9C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64D6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6EA5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00CD9C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08600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B74A4B"/>
    <w:multiLevelType w:val="hybridMultilevel"/>
    <w:tmpl w:val="DCB49FAC"/>
    <w:lvl w:ilvl="0" w:tplc="34A2AC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EA8C94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25D26">
      <w:start w:val="1"/>
      <w:numFmt w:val="lowerLetter"/>
      <w:lvlRestart w:val="0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CE15C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DE491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6BF60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244B92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7EBEE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65BF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644EC7"/>
    <w:multiLevelType w:val="hybridMultilevel"/>
    <w:tmpl w:val="E614496A"/>
    <w:lvl w:ilvl="0" w:tplc="EFA88D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4B5D6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10DC">
      <w:start w:val="1"/>
      <w:numFmt w:val="lowerLetter"/>
      <w:lvlRestart w:val="0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5CF45E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AD66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AB2E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88217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42BB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0382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FB5CAF"/>
    <w:multiLevelType w:val="hybridMultilevel"/>
    <w:tmpl w:val="D4CA0AE6"/>
    <w:lvl w:ilvl="0" w:tplc="656C4EDC">
      <w:start w:val="1"/>
      <w:numFmt w:val="lowerLetter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CC1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F211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219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64DC5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D4FE2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D4CD8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EA05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B202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762BC4"/>
    <w:multiLevelType w:val="hybridMultilevel"/>
    <w:tmpl w:val="4F20CF8C"/>
    <w:lvl w:ilvl="0" w:tplc="A260C8A6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ECBDFC">
      <w:start w:val="1"/>
      <w:numFmt w:val="bullet"/>
      <w:lvlText w:val="-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4A524">
      <w:start w:val="1"/>
      <w:numFmt w:val="bullet"/>
      <w:lvlText w:val="▪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012EE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67A84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2CB85A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361A0A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524E60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4EDEEE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951427"/>
    <w:multiLevelType w:val="hybridMultilevel"/>
    <w:tmpl w:val="AED0FF22"/>
    <w:lvl w:ilvl="0" w:tplc="449A13F2">
      <w:start w:val="2"/>
      <w:numFmt w:val="upperRoman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DE7A1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7CFAD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88247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D2173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30262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92604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A686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AC4E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B911A9"/>
    <w:multiLevelType w:val="hybridMultilevel"/>
    <w:tmpl w:val="7736AFEC"/>
    <w:lvl w:ilvl="0" w:tplc="68ECA53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0C2F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1E1F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3634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5E2E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452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CC7E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04D1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6CBE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2F625E"/>
    <w:multiLevelType w:val="hybridMultilevel"/>
    <w:tmpl w:val="DC4A82E8"/>
    <w:lvl w:ilvl="0" w:tplc="69C2C7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E22158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B6FEBC">
      <w:start w:val="1"/>
      <w:numFmt w:val="decimal"/>
      <w:lvlText w:val="%3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D02844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3A28A2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2BA1E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F8B9E4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4EC00C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0088DE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5D"/>
    <w:rsid w:val="00001529"/>
    <w:rsid w:val="0005707A"/>
    <w:rsid w:val="000841DB"/>
    <w:rsid w:val="0012723D"/>
    <w:rsid w:val="00164AE0"/>
    <w:rsid w:val="00171E06"/>
    <w:rsid w:val="00173C46"/>
    <w:rsid w:val="001F3B4E"/>
    <w:rsid w:val="0031401B"/>
    <w:rsid w:val="00356B3C"/>
    <w:rsid w:val="00367D25"/>
    <w:rsid w:val="003E23A4"/>
    <w:rsid w:val="004A1B6C"/>
    <w:rsid w:val="00535C5A"/>
    <w:rsid w:val="005A589D"/>
    <w:rsid w:val="00646620"/>
    <w:rsid w:val="00765F84"/>
    <w:rsid w:val="0095585E"/>
    <w:rsid w:val="009A38E1"/>
    <w:rsid w:val="009B5DCE"/>
    <w:rsid w:val="00B043F0"/>
    <w:rsid w:val="00BE2120"/>
    <w:rsid w:val="00C42243"/>
    <w:rsid w:val="00C75DB7"/>
    <w:rsid w:val="00D0025A"/>
    <w:rsid w:val="00E86C6A"/>
    <w:rsid w:val="00EA5E26"/>
    <w:rsid w:val="00EB13A3"/>
    <w:rsid w:val="00E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7182"/>
  <w15:docId w15:val="{3263E895-7F35-4C00-AFEC-86FB075E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45D"/>
    <w:pPr>
      <w:spacing w:after="4" w:line="383" w:lineRule="auto"/>
      <w:ind w:left="10" w:right="7991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4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Surówka</cp:lastModifiedBy>
  <cp:revision>8</cp:revision>
  <dcterms:created xsi:type="dcterms:W3CDTF">2021-04-14T08:57:00Z</dcterms:created>
  <dcterms:modified xsi:type="dcterms:W3CDTF">2021-05-11T10:21:00Z</dcterms:modified>
</cp:coreProperties>
</file>